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7F" w:rsidRDefault="0015522E" w:rsidP="006050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A6658">
        <w:rPr>
          <w:rFonts w:ascii="Times New Roman" w:hAnsi="Times New Roman" w:cs="Times New Roman"/>
          <w:sz w:val="28"/>
          <w:szCs w:val="28"/>
        </w:rPr>
        <w:t xml:space="preserve"> </w:t>
      </w:r>
      <w:r w:rsidR="00442D0B">
        <w:rPr>
          <w:rFonts w:ascii="Times New Roman" w:hAnsi="Times New Roman" w:cs="Times New Roman"/>
          <w:sz w:val="28"/>
          <w:szCs w:val="28"/>
        </w:rPr>
        <w:t>ОСОБЕННОСТИ ПЕРЕХОДНОГО ВОЗРАСТА</w:t>
      </w:r>
    </w:p>
    <w:p w:rsidR="00442D0B" w:rsidRDefault="00442D0B" w:rsidP="0060500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D62CE" w:rsidRDefault="001D62CE" w:rsidP="0060500E">
      <w:pPr>
        <w:pStyle w:val="Default"/>
        <w:jc w:val="both"/>
        <w:rPr>
          <w:rFonts w:ascii="Times New Roman" w:hAnsi="Times New Roman" w:cs="Times New Roman"/>
        </w:rPr>
      </w:pPr>
    </w:p>
    <w:p w:rsidR="001D62CE" w:rsidRDefault="001D62CE" w:rsidP="0060500E">
      <w:pPr>
        <w:pStyle w:val="Default"/>
        <w:jc w:val="both"/>
        <w:rPr>
          <w:rFonts w:ascii="Times New Roman" w:hAnsi="Times New Roman" w:cs="Times New Roman"/>
        </w:rPr>
      </w:pPr>
    </w:p>
    <w:p w:rsidR="0060500E" w:rsidRPr="000E5683" w:rsidRDefault="0060500E" w:rsidP="0060500E">
      <w:pPr>
        <w:pStyle w:val="Default"/>
        <w:jc w:val="both"/>
        <w:rPr>
          <w:rFonts w:ascii="Times New Roman" w:hAnsi="Times New Roman" w:cs="Times New Roman"/>
        </w:rPr>
      </w:pPr>
      <w:r w:rsidRPr="000E5683">
        <w:rPr>
          <w:rFonts w:ascii="Times New Roman" w:hAnsi="Times New Roman" w:cs="Times New Roman"/>
        </w:rPr>
        <w:t xml:space="preserve">Подростковый возраст является ключевым для формирования самосознания, мировоззрения, социализации личности, освоения моделей коммуникации и взаимодействия с различными людьми и социальными группами. В этот период происходит освоение различных вербальных и невербальных «языков коммуникации», усвоения правил, норм, ценностей, становление системы личностных смыслов социального взаимодействия. </w:t>
      </w:r>
    </w:p>
    <w:p w:rsidR="000E5683" w:rsidRPr="000E5683" w:rsidRDefault="000E5683" w:rsidP="00605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C2D" w:rsidRPr="000E5683" w:rsidRDefault="003456C8" w:rsidP="0060500E">
      <w:pPr>
        <w:jc w:val="both"/>
        <w:rPr>
          <w:rFonts w:ascii="Times New Roman" w:hAnsi="Times New Roman" w:cs="Times New Roman"/>
          <w:sz w:val="24"/>
          <w:szCs w:val="24"/>
        </w:rPr>
      </w:pPr>
      <w:r w:rsidRPr="000E5683">
        <w:rPr>
          <w:rFonts w:ascii="Times New Roman" w:hAnsi="Times New Roman" w:cs="Times New Roman"/>
          <w:sz w:val="24"/>
          <w:szCs w:val="24"/>
        </w:rPr>
        <w:t>Взрослые в большинстве случаев не учитывают в практике воспитания интенсивного процесса взросления подростка, в связи с этим стремятся сохранить «детские» формы контроля.</w:t>
      </w:r>
    </w:p>
    <w:p w:rsidR="00A40E30" w:rsidRPr="000E5683" w:rsidRDefault="00A40E30" w:rsidP="0060500E">
      <w:pPr>
        <w:jc w:val="both"/>
        <w:rPr>
          <w:rFonts w:ascii="Times New Roman" w:hAnsi="Times New Roman" w:cs="Times New Roman"/>
          <w:sz w:val="24"/>
          <w:szCs w:val="24"/>
        </w:rPr>
      </w:pPr>
      <w:r w:rsidRPr="000E5683">
        <w:rPr>
          <w:rFonts w:ascii="Times New Roman" w:hAnsi="Times New Roman" w:cs="Times New Roman"/>
          <w:sz w:val="24"/>
          <w:szCs w:val="24"/>
        </w:rPr>
        <w:t xml:space="preserve">Невозможность реализовать свои базовые потребности, низкая самостоятельность и активность,  продолжение зависимого поведения от родителей приводит к неадекватному поведению  личности и становится одним из основных мотивов употребления </w:t>
      </w:r>
      <w:proofErr w:type="spellStart"/>
      <w:r w:rsidRPr="000E568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E5683">
        <w:rPr>
          <w:rFonts w:ascii="Times New Roman" w:hAnsi="Times New Roman" w:cs="Times New Roman"/>
          <w:sz w:val="24"/>
          <w:szCs w:val="24"/>
        </w:rPr>
        <w:t xml:space="preserve"> веществ, голодания, вандализма, маркировки тела, унификации одежды, включение в субкультуры в группе сверстников и т.д.</w:t>
      </w:r>
    </w:p>
    <w:p w:rsidR="00015B17" w:rsidRPr="000E5683" w:rsidRDefault="00015B17" w:rsidP="00015B17">
      <w:pPr>
        <w:jc w:val="both"/>
        <w:rPr>
          <w:rFonts w:ascii="Times New Roman" w:hAnsi="Times New Roman" w:cs="Times New Roman"/>
          <w:sz w:val="24"/>
          <w:szCs w:val="24"/>
        </w:rPr>
      </w:pPr>
      <w:r w:rsidRPr="000E5683">
        <w:rPr>
          <w:rFonts w:ascii="Times New Roman" w:hAnsi="Times New Roman" w:cs="Times New Roman"/>
          <w:sz w:val="24"/>
          <w:szCs w:val="24"/>
        </w:rPr>
        <w:t>Разными формами неподчинения и протеста подросток ломает прежние «детские» отношения с взрослым и навязывает ему новый тип «взрослых» отношений.</w:t>
      </w:r>
    </w:p>
    <w:p w:rsidR="00753960" w:rsidRPr="000E5683" w:rsidRDefault="0024355E" w:rsidP="00015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683">
        <w:rPr>
          <w:rFonts w:ascii="Times New Roman" w:hAnsi="Times New Roman" w:cs="Times New Roman"/>
          <w:color w:val="000000"/>
          <w:sz w:val="24"/>
          <w:szCs w:val="24"/>
        </w:rPr>
        <w:t>Автономизация</w:t>
      </w:r>
      <w:proofErr w:type="spellEnd"/>
      <w:r w:rsidRPr="000E5683">
        <w:rPr>
          <w:rFonts w:ascii="Times New Roman" w:hAnsi="Times New Roman" w:cs="Times New Roman"/>
          <w:color w:val="000000"/>
          <w:sz w:val="24"/>
          <w:szCs w:val="24"/>
        </w:rPr>
        <w:t xml:space="preserve"> в семье, процесс перестройки детско-родительских отношений на качественно иной основе взаимного уважения и равноправия составляет важную задачу на стадии подросткового и юношеского возраста. В </w:t>
      </w:r>
      <w:r w:rsidR="00AD21AD" w:rsidRPr="000E5683"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0E5683">
        <w:rPr>
          <w:rFonts w:ascii="Times New Roman" w:hAnsi="Times New Roman" w:cs="Times New Roman"/>
          <w:color w:val="000000"/>
          <w:sz w:val="24"/>
          <w:szCs w:val="24"/>
        </w:rPr>
        <w:t>случае достигается психологическая отделение подростков от родителей в четырех важных областях: в поведении —</w:t>
      </w:r>
      <w:r w:rsidR="000E5683" w:rsidRPr="000E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683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как способность подростка самостоятельно решать свои личные и практические дела с минимальной помощью родителей; в установках и ценностях; в эмоциональной сфере — независимость как свобода от чрезмерной зависимости от родительского одобрения и эмоциональной поддержки; в конфликтах — как свобода от чрезмерной </w:t>
      </w:r>
      <w:proofErr w:type="spellStart"/>
      <w:r w:rsidRPr="000E5683">
        <w:rPr>
          <w:rFonts w:ascii="Times New Roman" w:hAnsi="Times New Roman" w:cs="Times New Roman"/>
          <w:color w:val="000000"/>
          <w:sz w:val="24"/>
          <w:szCs w:val="24"/>
        </w:rPr>
        <w:t>захваченности</w:t>
      </w:r>
      <w:proofErr w:type="spellEnd"/>
      <w:r w:rsidRPr="000E5683">
        <w:rPr>
          <w:rFonts w:ascii="Times New Roman" w:hAnsi="Times New Roman" w:cs="Times New Roman"/>
          <w:color w:val="000000"/>
          <w:sz w:val="24"/>
          <w:szCs w:val="24"/>
        </w:rPr>
        <w:t xml:space="preserve"> эмоциями (гневом, тревогой, чувством вины и ответственности) в отношениях с родителями. </w:t>
      </w:r>
    </w:p>
    <w:p w:rsidR="003456C8" w:rsidRPr="000E5683" w:rsidRDefault="003456C8" w:rsidP="0060500E">
      <w:pPr>
        <w:jc w:val="both"/>
        <w:rPr>
          <w:rFonts w:ascii="Times New Roman" w:hAnsi="Times New Roman" w:cs="Times New Roman"/>
          <w:sz w:val="24"/>
          <w:szCs w:val="24"/>
        </w:rPr>
      </w:pPr>
      <w:r w:rsidRPr="000E5683">
        <w:rPr>
          <w:rFonts w:ascii="Times New Roman" w:hAnsi="Times New Roman" w:cs="Times New Roman"/>
          <w:sz w:val="24"/>
          <w:szCs w:val="24"/>
        </w:rPr>
        <w:t>Занятия спортом и трудотерапия</w:t>
      </w:r>
      <w:r w:rsidR="0074727F" w:rsidRPr="000E5683">
        <w:rPr>
          <w:rFonts w:ascii="Times New Roman" w:hAnsi="Times New Roman" w:cs="Times New Roman"/>
          <w:sz w:val="24"/>
          <w:szCs w:val="24"/>
        </w:rPr>
        <w:t xml:space="preserve">, </w:t>
      </w:r>
      <w:r w:rsidRPr="000E568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74727F" w:rsidRPr="000E5683">
        <w:rPr>
          <w:rFonts w:ascii="Times New Roman" w:hAnsi="Times New Roman" w:cs="Times New Roman"/>
          <w:sz w:val="24"/>
          <w:szCs w:val="24"/>
        </w:rPr>
        <w:t>ные</w:t>
      </w:r>
      <w:r w:rsidRPr="000E5683">
        <w:rPr>
          <w:rFonts w:ascii="Times New Roman" w:hAnsi="Times New Roman" w:cs="Times New Roman"/>
          <w:sz w:val="24"/>
          <w:szCs w:val="24"/>
        </w:rPr>
        <w:t xml:space="preserve"> на развитие волевых качеств</w:t>
      </w:r>
      <w:r w:rsidR="0074727F" w:rsidRPr="000E5683">
        <w:rPr>
          <w:rFonts w:ascii="Times New Roman" w:hAnsi="Times New Roman" w:cs="Times New Roman"/>
          <w:sz w:val="24"/>
          <w:szCs w:val="24"/>
        </w:rPr>
        <w:t xml:space="preserve"> и </w:t>
      </w:r>
      <w:r w:rsidRPr="000E5683">
        <w:rPr>
          <w:rFonts w:ascii="Times New Roman" w:hAnsi="Times New Roman" w:cs="Times New Roman"/>
          <w:sz w:val="24"/>
          <w:szCs w:val="24"/>
        </w:rPr>
        <w:t xml:space="preserve"> система запретов (табу), режимных ограничений (режим молчания, аскетическая диета), штрафов и наград, которые можно заработать примерным трудом, учебой и поведением </w:t>
      </w:r>
      <w:r w:rsidR="0074727F" w:rsidRPr="000E5683">
        <w:rPr>
          <w:rFonts w:ascii="Times New Roman" w:hAnsi="Times New Roman" w:cs="Times New Roman"/>
          <w:sz w:val="24"/>
          <w:szCs w:val="24"/>
        </w:rPr>
        <w:t xml:space="preserve">помогают подростку </w:t>
      </w:r>
      <w:r w:rsidRPr="000E5683">
        <w:rPr>
          <w:rFonts w:ascii="Times New Roman" w:hAnsi="Times New Roman" w:cs="Times New Roman"/>
          <w:sz w:val="24"/>
          <w:szCs w:val="24"/>
        </w:rPr>
        <w:t>преодолева</w:t>
      </w:r>
      <w:r w:rsidR="0074727F" w:rsidRPr="000E5683">
        <w:rPr>
          <w:rFonts w:ascii="Times New Roman" w:hAnsi="Times New Roman" w:cs="Times New Roman"/>
          <w:sz w:val="24"/>
          <w:szCs w:val="24"/>
        </w:rPr>
        <w:t>ть</w:t>
      </w:r>
      <w:r w:rsidRPr="000E5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683">
        <w:rPr>
          <w:rFonts w:ascii="Times New Roman" w:hAnsi="Times New Roman" w:cs="Times New Roman"/>
          <w:sz w:val="24"/>
          <w:szCs w:val="24"/>
        </w:rPr>
        <w:t>излишнюю</w:t>
      </w:r>
      <w:proofErr w:type="gramEnd"/>
      <w:r w:rsidRPr="000E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683">
        <w:rPr>
          <w:rFonts w:ascii="Times New Roman" w:hAnsi="Times New Roman" w:cs="Times New Roman"/>
          <w:sz w:val="24"/>
          <w:szCs w:val="24"/>
        </w:rPr>
        <w:t>амбициозность</w:t>
      </w:r>
      <w:proofErr w:type="spellEnd"/>
      <w:r w:rsidRPr="000E5683">
        <w:rPr>
          <w:rFonts w:ascii="Times New Roman" w:hAnsi="Times New Roman" w:cs="Times New Roman"/>
          <w:sz w:val="24"/>
          <w:szCs w:val="24"/>
        </w:rPr>
        <w:t xml:space="preserve">, </w:t>
      </w:r>
      <w:r w:rsidR="0074727F" w:rsidRPr="000E5683">
        <w:rPr>
          <w:rFonts w:ascii="Times New Roman" w:hAnsi="Times New Roman" w:cs="Times New Roman"/>
          <w:sz w:val="24"/>
          <w:szCs w:val="24"/>
        </w:rPr>
        <w:t>сделать</w:t>
      </w:r>
      <w:r w:rsidRPr="000E5683">
        <w:rPr>
          <w:rFonts w:ascii="Times New Roman" w:hAnsi="Times New Roman" w:cs="Times New Roman"/>
          <w:sz w:val="24"/>
          <w:szCs w:val="24"/>
        </w:rPr>
        <w:t xml:space="preserve"> жизненные установки более реалистичными и способствуют внутренним изменениям. </w:t>
      </w:r>
    </w:p>
    <w:p w:rsidR="003456C8" w:rsidRPr="000E5683" w:rsidRDefault="003456C8" w:rsidP="006050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6C8" w:rsidRPr="000E5683" w:rsidSect="007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456C8"/>
    <w:rsid w:val="00015B17"/>
    <w:rsid w:val="000E5683"/>
    <w:rsid w:val="00132E72"/>
    <w:rsid w:val="0015522E"/>
    <w:rsid w:val="001C1303"/>
    <w:rsid w:val="001D62CE"/>
    <w:rsid w:val="0024355E"/>
    <w:rsid w:val="002A6658"/>
    <w:rsid w:val="003456C8"/>
    <w:rsid w:val="003C77BE"/>
    <w:rsid w:val="00442D0B"/>
    <w:rsid w:val="005934C6"/>
    <w:rsid w:val="005B7CEF"/>
    <w:rsid w:val="0060500E"/>
    <w:rsid w:val="006443C8"/>
    <w:rsid w:val="0074727F"/>
    <w:rsid w:val="00751C2D"/>
    <w:rsid w:val="00753960"/>
    <w:rsid w:val="00933E00"/>
    <w:rsid w:val="009B3C70"/>
    <w:rsid w:val="00A018E1"/>
    <w:rsid w:val="00A40E30"/>
    <w:rsid w:val="00AD21AD"/>
    <w:rsid w:val="00E675B3"/>
    <w:rsid w:val="00F4273E"/>
    <w:rsid w:val="00F5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2022-12-05T09:43:00Z</dcterms:created>
  <dcterms:modified xsi:type="dcterms:W3CDTF">2022-12-06T04:51:00Z</dcterms:modified>
</cp:coreProperties>
</file>