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0F" w:rsidRPr="008B6C61" w:rsidRDefault="008B6C61" w:rsidP="001C79D4">
      <w:pPr>
        <w:spacing w:line="192" w:lineRule="auto"/>
        <w:jc w:val="center"/>
        <w:rPr>
          <w:rFonts w:asciiTheme="majorHAnsi" w:eastAsiaTheme="minorEastAsia" w:hAnsiTheme="majorHAnsi" w:cstheme="majorHAnsi"/>
          <w:b/>
          <w:caps/>
          <w:color w:val="00B050"/>
          <w:spacing w:val="40"/>
          <w:kern w:val="24"/>
          <w:sz w:val="24"/>
          <w:szCs w:val="24"/>
        </w:rPr>
      </w:pPr>
      <w:r w:rsidRPr="008B6C61">
        <w:rPr>
          <w:rFonts w:asciiTheme="majorHAnsi" w:eastAsiaTheme="minorEastAsia" w:hAnsiTheme="majorHAnsi" w:cstheme="majorHAnsi"/>
          <w:b/>
          <w:caps/>
          <w:color w:val="00B050"/>
          <w:spacing w:val="40"/>
          <w:kern w:val="24"/>
          <w:sz w:val="24"/>
          <w:szCs w:val="24"/>
        </w:rPr>
        <w:t>безопасность в сети-интернет</w:t>
      </w:r>
    </w:p>
    <w:p w:rsidR="00CF450F" w:rsidRDefault="00CF450F" w:rsidP="001C79D4">
      <w:pPr>
        <w:spacing w:line="192" w:lineRule="auto"/>
        <w:jc w:val="center"/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  <w:sz w:val="24"/>
          <w:szCs w:val="24"/>
        </w:rPr>
      </w:pPr>
    </w:p>
    <w:p w:rsidR="008B6C61" w:rsidRDefault="00F9415F" w:rsidP="007936E5">
      <w:pPr>
        <w:spacing w:before="120" w:after="120" w:line="192" w:lineRule="auto"/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  <w:sz w:val="24"/>
          <w:szCs w:val="24"/>
        </w:rPr>
        <w:t>современные дети и подростки не представляют свою жизнь без интернета, социальных сетей и гаджетов, они «буквально» живут в сети</w:t>
      </w:r>
    </w:p>
    <w:p w:rsidR="008B6C61" w:rsidRDefault="008B6C61" w:rsidP="007936E5">
      <w:pPr>
        <w:spacing w:before="120" w:after="120" w:line="192" w:lineRule="auto"/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  <w:sz w:val="24"/>
          <w:szCs w:val="24"/>
        </w:rPr>
      </w:pPr>
    </w:p>
    <w:p w:rsidR="00F9415F" w:rsidRDefault="00F9415F" w:rsidP="007936E5">
      <w:pPr>
        <w:spacing w:before="120" w:after="120" w:line="192" w:lineRule="auto"/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  <w:sz w:val="24"/>
          <w:szCs w:val="24"/>
        </w:rPr>
        <w:t xml:space="preserve">Родителю важно понимать, что полностью исключить виртуальную реальность из повседневного графика подростка невозможно – это часть реальности. </w:t>
      </w:r>
    </w:p>
    <w:p w:rsidR="0009476E" w:rsidRDefault="0009476E" w:rsidP="007936E5">
      <w:pPr>
        <w:spacing w:before="120" w:after="120" w:line="192" w:lineRule="auto"/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  <w:sz w:val="24"/>
          <w:szCs w:val="24"/>
        </w:rPr>
      </w:pPr>
    </w:p>
    <w:p w:rsidR="00CF450F" w:rsidRDefault="008B6C61" w:rsidP="007936E5">
      <w:pPr>
        <w:spacing w:before="120" w:after="120" w:line="192" w:lineRule="auto"/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  <w:sz w:val="24"/>
          <w:szCs w:val="24"/>
        </w:rPr>
        <w:t xml:space="preserve">именно </w:t>
      </w:r>
      <w:r w:rsidR="00F9415F"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  <w:sz w:val="24"/>
          <w:szCs w:val="24"/>
        </w:rPr>
        <w:t>Поэтому, взрослому необходимо научиться ориентироваться в информационном интернет-пространстве и научить своего ребенка безопасному поведению в социальных сетях.</w:t>
      </w:r>
    </w:p>
    <w:p w:rsidR="008B6C61" w:rsidRDefault="008B6C61" w:rsidP="007936E5">
      <w:pPr>
        <w:spacing w:before="120" w:after="120" w:line="192" w:lineRule="auto"/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  <w:sz w:val="24"/>
          <w:szCs w:val="24"/>
        </w:rPr>
      </w:pPr>
    </w:p>
    <w:p w:rsidR="00321D8F" w:rsidRDefault="00321D8F" w:rsidP="007936E5">
      <w:pPr>
        <w:spacing w:before="120" w:after="120" w:line="192" w:lineRule="auto"/>
        <w:jc w:val="center"/>
        <w:rPr>
          <w:rFonts w:eastAsiaTheme="minorEastAsia" w:cstheme="minorHAnsi"/>
          <w:b/>
          <w:caps/>
          <w:color w:val="00B050"/>
          <w:spacing w:val="40"/>
          <w:kern w:val="24"/>
          <w:sz w:val="24"/>
          <w:szCs w:val="24"/>
        </w:rPr>
      </w:pPr>
    </w:p>
    <w:p w:rsidR="00DA514E" w:rsidRPr="0009476E" w:rsidRDefault="00DA514E" w:rsidP="007936E5">
      <w:pPr>
        <w:spacing w:before="120" w:after="120" w:line="192" w:lineRule="auto"/>
        <w:jc w:val="center"/>
        <w:rPr>
          <w:rFonts w:eastAsiaTheme="minorEastAsia" w:cstheme="minorHAnsi"/>
          <w:b/>
          <w:caps/>
          <w:color w:val="00B050"/>
          <w:spacing w:val="40"/>
          <w:kern w:val="24"/>
          <w:sz w:val="24"/>
          <w:szCs w:val="24"/>
        </w:rPr>
      </w:pPr>
      <w:r w:rsidRPr="0009476E">
        <w:rPr>
          <w:rFonts w:eastAsiaTheme="minorEastAsia" w:cstheme="minorHAnsi"/>
          <w:b/>
          <w:caps/>
          <w:color w:val="00B050"/>
          <w:spacing w:val="40"/>
          <w:kern w:val="24"/>
          <w:sz w:val="24"/>
          <w:szCs w:val="24"/>
        </w:rPr>
        <w:t>ПРАВИЛА ИНТЕРНЕТ</w:t>
      </w:r>
      <w:r w:rsidR="001C79D4" w:rsidRPr="0009476E">
        <w:rPr>
          <w:rFonts w:eastAsiaTheme="minorEastAsia" w:cstheme="minorHAnsi"/>
          <w:b/>
          <w:caps/>
          <w:color w:val="00B050"/>
          <w:spacing w:val="40"/>
          <w:kern w:val="24"/>
          <w:sz w:val="24"/>
          <w:szCs w:val="24"/>
        </w:rPr>
        <w:t>-</w:t>
      </w:r>
      <w:r w:rsidRPr="0009476E">
        <w:rPr>
          <w:rFonts w:eastAsiaTheme="minorEastAsia" w:cstheme="minorHAnsi"/>
          <w:b/>
          <w:caps/>
          <w:color w:val="00B050"/>
          <w:spacing w:val="40"/>
          <w:kern w:val="24"/>
          <w:sz w:val="24"/>
          <w:szCs w:val="24"/>
        </w:rPr>
        <w:t>БЕЗОПАСНОСТИ ДЛ</w:t>
      </w:r>
      <w:r w:rsidR="007F6E8A" w:rsidRPr="0009476E">
        <w:rPr>
          <w:rFonts w:eastAsiaTheme="minorEastAsia" w:cstheme="minorHAnsi"/>
          <w:b/>
          <w:caps/>
          <w:color w:val="00B050"/>
          <w:spacing w:val="40"/>
          <w:kern w:val="24"/>
          <w:sz w:val="24"/>
          <w:szCs w:val="24"/>
        </w:rPr>
        <w:t>я родителей</w:t>
      </w:r>
      <w:r w:rsidRPr="0009476E">
        <w:rPr>
          <w:rFonts w:eastAsiaTheme="minorEastAsia" w:cstheme="minorHAnsi"/>
          <w:b/>
          <w:caps/>
          <w:color w:val="00B050"/>
          <w:spacing w:val="40"/>
          <w:kern w:val="24"/>
          <w:sz w:val="24"/>
          <w:szCs w:val="24"/>
        </w:rPr>
        <w:t xml:space="preserve"> ПОДРОСТКОВ:</w:t>
      </w:r>
    </w:p>
    <w:p w:rsidR="00DA514E" w:rsidRPr="00CF450F" w:rsidRDefault="00DA514E" w:rsidP="007936E5">
      <w:pPr>
        <w:spacing w:before="120" w:after="120" w:line="192" w:lineRule="auto"/>
        <w:rPr>
          <w:rFonts w:eastAsiaTheme="minorEastAsia" w:cstheme="minorHAnsi"/>
          <w:caps/>
          <w:color w:val="000000" w:themeColor="text1"/>
          <w:spacing w:val="40"/>
          <w:kern w:val="24"/>
          <w:sz w:val="24"/>
          <w:szCs w:val="24"/>
        </w:rPr>
      </w:pPr>
    </w:p>
    <w:p w:rsidR="00DA514E" w:rsidRPr="00CF450F" w:rsidRDefault="00DA514E" w:rsidP="007936E5">
      <w:pPr>
        <w:spacing w:before="120" w:after="120" w:line="192" w:lineRule="auto"/>
        <w:ind w:left="360"/>
        <w:rPr>
          <w:rFonts w:cstheme="minorHAnsi"/>
          <w:color w:val="E48312"/>
        </w:rPr>
      </w:pPr>
    </w:p>
    <w:p w:rsidR="001C79D4" w:rsidRPr="00CF450F" w:rsidRDefault="00DA514E" w:rsidP="007936E5">
      <w:pPr>
        <w:pStyle w:val="a3"/>
        <w:numPr>
          <w:ilvl w:val="0"/>
          <w:numId w:val="1"/>
        </w:numPr>
        <w:tabs>
          <w:tab w:val="clear" w:pos="720"/>
        </w:tabs>
        <w:spacing w:before="120" w:after="120" w:line="192" w:lineRule="auto"/>
        <w:ind w:left="284" w:hanging="284"/>
        <w:rPr>
          <w:rFonts w:asciiTheme="minorHAnsi" w:hAnsiTheme="minorHAnsi" w:cstheme="minorHAnsi"/>
          <w:color w:val="E48312"/>
        </w:rPr>
      </w:pPr>
      <w:r w:rsidRPr="00CF450F"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  <w:t>установите семейные правила пользования интернетом;</w:t>
      </w:r>
      <w:r w:rsidR="001C79D4" w:rsidRPr="00CF450F"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  <w:t xml:space="preserve"> </w:t>
      </w:r>
    </w:p>
    <w:p w:rsidR="001C79D4" w:rsidRPr="00CF450F" w:rsidRDefault="001C79D4" w:rsidP="007936E5">
      <w:pPr>
        <w:spacing w:before="120" w:after="120" w:line="192" w:lineRule="auto"/>
        <w:ind w:left="360"/>
        <w:rPr>
          <w:rFonts w:cstheme="minorHAnsi"/>
          <w:color w:val="E48312"/>
        </w:rPr>
      </w:pPr>
    </w:p>
    <w:p w:rsidR="001C79D4" w:rsidRPr="00CF450F" w:rsidRDefault="001C79D4" w:rsidP="007936E5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192" w:lineRule="auto"/>
        <w:ind w:hanging="720"/>
        <w:rPr>
          <w:rFonts w:asciiTheme="minorHAnsi" w:hAnsiTheme="minorHAnsi" w:cstheme="minorHAnsi"/>
          <w:color w:val="E48312"/>
        </w:rPr>
      </w:pPr>
      <w:r w:rsidRPr="00CF450F"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  <w:t>подключите программу Родительский контроль;</w:t>
      </w:r>
    </w:p>
    <w:p w:rsidR="00DA514E" w:rsidRPr="00CF450F" w:rsidRDefault="00DA514E" w:rsidP="007936E5">
      <w:pPr>
        <w:spacing w:before="120" w:after="120" w:line="192" w:lineRule="auto"/>
        <w:ind w:left="360"/>
        <w:rPr>
          <w:rFonts w:cstheme="minorHAnsi"/>
          <w:color w:val="E48312"/>
        </w:rPr>
      </w:pPr>
    </w:p>
    <w:p w:rsidR="00DA514E" w:rsidRPr="00CF450F" w:rsidRDefault="00DA514E" w:rsidP="007936E5">
      <w:pPr>
        <w:pStyle w:val="a4"/>
        <w:spacing w:before="120" w:beforeAutospacing="0" w:after="120" w:afterAutospacing="0" w:line="192" w:lineRule="auto"/>
        <w:rPr>
          <w:rFonts w:asciiTheme="minorHAnsi" w:hAnsiTheme="minorHAnsi" w:cstheme="minorHAnsi"/>
        </w:rPr>
      </w:pPr>
      <w:r w:rsidRPr="00CF450F"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  <w:t xml:space="preserve">- выясните, знает ли ребёнок/подросток лично всех сетевых друзей; </w:t>
      </w:r>
    </w:p>
    <w:p w:rsidR="00DA514E" w:rsidRPr="00CF450F" w:rsidRDefault="00DA514E" w:rsidP="007936E5">
      <w:pPr>
        <w:pStyle w:val="a4"/>
        <w:spacing w:before="120" w:beforeAutospacing="0" w:after="120" w:afterAutospacing="0" w:line="192" w:lineRule="auto"/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</w:pPr>
      <w:r w:rsidRPr="00CF450F"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  <w:t xml:space="preserve">- посоветуйте не сообщать личной информации незнакомым лицам </w:t>
      </w:r>
    </w:p>
    <w:p w:rsidR="00DA514E" w:rsidRPr="00CF450F" w:rsidRDefault="00DA514E" w:rsidP="007936E5">
      <w:pPr>
        <w:pStyle w:val="a4"/>
        <w:spacing w:before="120" w:beforeAutospacing="0" w:after="120" w:afterAutospacing="0" w:line="192" w:lineRule="auto"/>
        <w:rPr>
          <w:rFonts w:asciiTheme="minorHAnsi" w:hAnsiTheme="minorHAnsi" w:cstheme="minorHAnsi"/>
        </w:rPr>
      </w:pPr>
      <w:r w:rsidRPr="00CF450F"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  <w:t>(номер дома, фото паспорта и др.);</w:t>
      </w:r>
    </w:p>
    <w:p w:rsidR="00DA514E" w:rsidRPr="00CF450F" w:rsidRDefault="00DA514E" w:rsidP="007936E5">
      <w:pPr>
        <w:pStyle w:val="a4"/>
        <w:spacing w:before="120" w:beforeAutospacing="0" w:after="120" w:afterAutospacing="0" w:line="192" w:lineRule="auto"/>
        <w:rPr>
          <w:rFonts w:asciiTheme="minorHAnsi" w:hAnsiTheme="minorHAnsi" w:cstheme="minorHAnsi"/>
        </w:rPr>
      </w:pPr>
      <w:r w:rsidRPr="00CF450F"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  <w:t>- зарегистрируйте свой аккаунт и добавьтесь в список друзей ребёнка – нужно быть в курсе, с кем контактирует и что публикует в Интернете ваш ребёнок;</w:t>
      </w:r>
    </w:p>
    <w:p w:rsidR="00DA514E" w:rsidRDefault="00DA514E" w:rsidP="007936E5">
      <w:pPr>
        <w:pStyle w:val="a4"/>
        <w:spacing w:before="120" w:beforeAutospacing="0" w:after="120" w:afterAutospacing="0" w:line="192" w:lineRule="auto"/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</w:pPr>
      <w:r w:rsidRPr="00CF450F"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  <w:t>-обратите внимание, если на странице и в рисунках ребёнка стали появляться</w:t>
      </w:r>
      <w:r w:rsidR="001C79D4" w:rsidRPr="00CF450F"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  <w:t>:</w:t>
      </w:r>
    </w:p>
    <w:p w:rsidR="0009476E" w:rsidRDefault="0009476E" w:rsidP="007936E5">
      <w:pPr>
        <w:pStyle w:val="a4"/>
        <w:spacing w:before="120" w:beforeAutospacing="0" w:after="120" w:afterAutospacing="0" w:line="192" w:lineRule="auto"/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</w:pPr>
    </w:p>
    <w:p w:rsidR="0009476E" w:rsidRPr="00CF450F" w:rsidRDefault="0009476E" w:rsidP="007936E5">
      <w:pPr>
        <w:pStyle w:val="a4"/>
        <w:spacing w:before="120" w:beforeAutospacing="0" w:after="120" w:afterAutospacing="0" w:line="192" w:lineRule="auto"/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</w:pPr>
    </w:p>
    <w:p w:rsidR="00DA514E" w:rsidRPr="00CF450F" w:rsidRDefault="00DA514E" w:rsidP="007936E5">
      <w:pPr>
        <w:pStyle w:val="a4"/>
        <w:numPr>
          <w:ilvl w:val="0"/>
          <w:numId w:val="2"/>
        </w:numPr>
        <w:spacing w:before="120" w:beforeAutospacing="0" w:after="120" w:afterAutospacing="0" w:line="192" w:lineRule="auto"/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</w:pPr>
      <w:r w:rsidRPr="00CF450F"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  <w:t>картинки криминального характера с изображением оружия, людей в черных масках);</w:t>
      </w:r>
    </w:p>
    <w:p w:rsidR="00DA514E" w:rsidRPr="00CF450F" w:rsidRDefault="00DA514E" w:rsidP="007936E5">
      <w:pPr>
        <w:pStyle w:val="a4"/>
        <w:numPr>
          <w:ilvl w:val="0"/>
          <w:numId w:val="2"/>
        </w:numPr>
        <w:spacing w:before="120" w:beforeAutospacing="0" w:after="120" w:afterAutospacing="0" w:line="192" w:lineRule="auto"/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</w:pPr>
      <w:r w:rsidRPr="00CF450F"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  <w:t xml:space="preserve">картинки депрессивного характера, содержащие цитаты о смерти, фото с закрытым лицом, </w:t>
      </w:r>
      <w:r w:rsidR="001C79D4" w:rsidRPr="00CF450F"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  <w:t xml:space="preserve">изображения </w:t>
      </w:r>
      <w:r w:rsidRPr="00CF450F"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  <w:t>с</w:t>
      </w:r>
      <w:r w:rsidR="001C79D4" w:rsidRPr="00CF450F"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  <w:t>уицидального характера</w:t>
      </w:r>
      <w:r w:rsidRPr="00CF450F"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  <w:t>;</w:t>
      </w:r>
    </w:p>
    <w:p w:rsidR="001C79D4" w:rsidRDefault="001C79D4" w:rsidP="007936E5">
      <w:pPr>
        <w:pStyle w:val="a4"/>
        <w:numPr>
          <w:ilvl w:val="0"/>
          <w:numId w:val="2"/>
        </w:numPr>
        <w:spacing w:before="120" w:beforeAutospacing="0" w:after="120" w:afterAutospacing="0" w:line="192" w:lineRule="auto"/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</w:pPr>
      <w:r w:rsidRPr="00CF450F"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  <w:t>картинки с участием героев-аниме порнографического характера;</w:t>
      </w:r>
    </w:p>
    <w:p w:rsidR="0009476E" w:rsidRPr="00CF450F" w:rsidRDefault="0009476E" w:rsidP="0009476E">
      <w:pPr>
        <w:pStyle w:val="a4"/>
        <w:spacing w:before="120" w:beforeAutospacing="0" w:after="120" w:afterAutospacing="0" w:line="192" w:lineRule="auto"/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</w:pPr>
    </w:p>
    <w:p w:rsidR="001C79D4" w:rsidRPr="00CF450F" w:rsidRDefault="001C79D4" w:rsidP="007936E5">
      <w:pPr>
        <w:pStyle w:val="a4"/>
        <w:spacing w:before="120" w:beforeAutospacing="0" w:after="120" w:afterAutospacing="0" w:line="192" w:lineRule="auto"/>
        <w:rPr>
          <w:rFonts w:asciiTheme="minorHAnsi" w:hAnsiTheme="minorHAnsi" w:cstheme="minorHAnsi"/>
        </w:rPr>
      </w:pPr>
      <w:r w:rsidRPr="00CF450F"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  <w:t>- обратите внимание, если подросток изменил свою фамилию, имя в социальной сети на: кот, волк, тигр или лис.</w:t>
      </w:r>
    </w:p>
    <w:p w:rsidR="00DA514E" w:rsidRPr="00CF450F" w:rsidRDefault="00DA514E" w:rsidP="007936E5">
      <w:pPr>
        <w:pStyle w:val="a4"/>
        <w:spacing w:before="120" w:beforeAutospacing="0" w:after="120" w:afterAutospacing="0" w:line="192" w:lineRule="auto"/>
        <w:rPr>
          <w:rFonts w:asciiTheme="minorHAnsi" w:hAnsiTheme="minorHAnsi" w:cstheme="minorHAnsi"/>
        </w:rPr>
      </w:pPr>
      <w:r w:rsidRPr="00CF450F"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  <w:lastRenderedPageBreak/>
        <w:t>- обратите внимание, если ребёнок стал отчитываться перед кем то, стал причинять себе боль</w:t>
      </w:r>
      <w:r w:rsidR="001C79D4" w:rsidRPr="00CF450F"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  <w:t xml:space="preserve"> - самоповреждения</w:t>
      </w:r>
      <w:r w:rsidRPr="00CF450F"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  <w:t>;</w:t>
      </w:r>
    </w:p>
    <w:p w:rsidR="00DA514E" w:rsidRPr="00CF450F" w:rsidRDefault="00DA514E" w:rsidP="007936E5">
      <w:pPr>
        <w:pStyle w:val="a4"/>
        <w:spacing w:before="120" w:beforeAutospacing="0" w:after="120" w:afterAutospacing="0" w:line="192" w:lineRule="auto"/>
        <w:rPr>
          <w:rFonts w:asciiTheme="minorHAnsi" w:hAnsiTheme="minorHAnsi" w:cstheme="minorHAnsi"/>
        </w:rPr>
      </w:pPr>
      <w:r w:rsidRPr="00CF450F"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  <w:t>- отслеживайте появление друзей с необычным профилем;</w:t>
      </w:r>
    </w:p>
    <w:p w:rsidR="00DA514E" w:rsidRPr="00CF450F" w:rsidRDefault="00DA514E" w:rsidP="007936E5">
      <w:pPr>
        <w:pStyle w:val="a4"/>
        <w:spacing w:before="120" w:beforeAutospacing="0" w:after="120" w:afterAutospacing="0" w:line="192" w:lineRule="auto"/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</w:pPr>
      <w:r w:rsidRPr="00CF450F"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  <w:t>- помогите ребёнку увидеть тех, кто явно выдаёт себя в Сети не за того, кем является на самом деле</w:t>
      </w:r>
      <w:r w:rsidR="001C79D4" w:rsidRPr="00CF450F"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  <w:t>;</w:t>
      </w:r>
    </w:p>
    <w:p w:rsidR="00356AA1" w:rsidRDefault="00356AA1" w:rsidP="007936E5">
      <w:pPr>
        <w:pStyle w:val="a4"/>
        <w:spacing w:before="120" w:beforeAutospacing="0" w:after="120" w:afterAutospacing="0" w:line="192" w:lineRule="auto"/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</w:pPr>
    </w:p>
    <w:p w:rsidR="00356AA1" w:rsidRDefault="00A01D60" w:rsidP="00356AA1">
      <w:pPr>
        <w:spacing w:before="120" w:after="120" w:line="192" w:lineRule="auto"/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  <w:sz w:val="24"/>
          <w:szCs w:val="24"/>
        </w:rPr>
        <w:t>интернет-зависимость или участие в группе деструктивной направленности</w:t>
      </w:r>
      <w:r w:rsidR="00356AA1"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  <w:sz w:val="24"/>
          <w:szCs w:val="24"/>
        </w:rPr>
        <w:t xml:space="preserve"> </w:t>
      </w:r>
      <w:r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  <w:sz w:val="24"/>
          <w:szCs w:val="24"/>
        </w:rPr>
        <w:t>можно выявить по следующим изменениям в поведении подростка</w:t>
      </w:r>
      <w:r w:rsidR="00356AA1"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  <w:sz w:val="24"/>
          <w:szCs w:val="24"/>
        </w:rPr>
        <w:t xml:space="preserve">:  </w:t>
      </w:r>
    </w:p>
    <w:p w:rsidR="00356AA1" w:rsidRDefault="00356AA1" w:rsidP="00356AA1">
      <w:pPr>
        <w:spacing w:before="120" w:after="120" w:line="192" w:lineRule="auto"/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  <w:sz w:val="24"/>
          <w:szCs w:val="24"/>
        </w:rPr>
      </w:pPr>
    </w:p>
    <w:p w:rsidR="00356AA1" w:rsidRDefault="00356AA1" w:rsidP="00356AA1">
      <w:pPr>
        <w:pStyle w:val="a3"/>
        <w:numPr>
          <w:ilvl w:val="0"/>
          <w:numId w:val="5"/>
        </w:numPr>
        <w:spacing w:before="120" w:after="120" w:line="192" w:lineRule="auto"/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</w:rPr>
      </w:pPr>
      <w:r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</w:rPr>
        <w:t>постоянное желание быть онлайн</w:t>
      </w:r>
    </w:p>
    <w:p w:rsidR="00356AA1" w:rsidRPr="0009476E" w:rsidRDefault="00356AA1" w:rsidP="00356AA1">
      <w:pPr>
        <w:spacing w:before="120" w:after="120" w:line="192" w:lineRule="auto"/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</w:rPr>
      </w:pPr>
    </w:p>
    <w:p w:rsidR="00356AA1" w:rsidRPr="0009476E" w:rsidRDefault="00356AA1" w:rsidP="00356AA1">
      <w:pPr>
        <w:pStyle w:val="a3"/>
        <w:numPr>
          <w:ilvl w:val="0"/>
          <w:numId w:val="5"/>
        </w:numPr>
        <w:spacing w:before="120" w:after="120" w:line="192" w:lineRule="auto"/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</w:rPr>
      </w:pPr>
      <w:r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</w:rPr>
        <w:t>раздражительность и агрессивность, длительные депрессивные состояния</w:t>
      </w:r>
      <w:r w:rsidR="00A01D60"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</w:rPr>
        <w:t xml:space="preserve">, перемена настроения </w:t>
      </w:r>
      <w:r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</w:rPr>
        <w:t xml:space="preserve">  при невозможности выйти в интернет </w:t>
      </w:r>
      <w:r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  <w:lang w:val="en-US"/>
        </w:rPr>
        <w:t>on</w:t>
      </w:r>
      <w:r w:rsidRPr="007936E5"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</w:rPr>
        <w:t>-</w:t>
      </w:r>
      <w:r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  <w:lang w:val="en-US"/>
        </w:rPr>
        <w:t>line</w:t>
      </w:r>
    </w:p>
    <w:p w:rsidR="00356AA1" w:rsidRPr="0009476E" w:rsidRDefault="00356AA1" w:rsidP="00356AA1">
      <w:pPr>
        <w:pStyle w:val="a3"/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</w:rPr>
      </w:pPr>
    </w:p>
    <w:p w:rsidR="00356AA1" w:rsidRDefault="00356AA1" w:rsidP="00356AA1">
      <w:pPr>
        <w:pStyle w:val="a3"/>
        <w:numPr>
          <w:ilvl w:val="0"/>
          <w:numId w:val="5"/>
        </w:numPr>
        <w:spacing w:before="120" w:after="120" w:line="192" w:lineRule="auto"/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</w:rPr>
      </w:pPr>
      <w:r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</w:rPr>
        <w:t>полный отказ от общения в реальной жизни</w:t>
      </w:r>
    </w:p>
    <w:p w:rsidR="00A01D60" w:rsidRPr="00A01D60" w:rsidRDefault="00A01D60" w:rsidP="00A01D60">
      <w:pPr>
        <w:pStyle w:val="a3"/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</w:rPr>
      </w:pPr>
    </w:p>
    <w:p w:rsidR="00A01D60" w:rsidRDefault="00A01D60" w:rsidP="00356AA1">
      <w:pPr>
        <w:pStyle w:val="a3"/>
        <w:numPr>
          <w:ilvl w:val="0"/>
          <w:numId w:val="5"/>
        </w:numPr>
        <w:spacing w:before="120" w:after="120" w:line="192" w:lineRule="auto"/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</w:rPr>
      </w:pPr>
      <w:r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</w:rPr>
        <w:t>повышенная конфликтность</w:t>
      </w:r>
    </w:p>
    <w:p w:rsidR="00356AA1" w:rsidRPr="0009476E" w:rsidRDefault="00356AA1" w:rsidP="00356AA1">
      <w:pPr>
        <w:spacing w:before="120" w:after="120" w:line="192" w:lineRule="auto"/>
        <w:ind w:left="94"/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</w:rPr>
      </w:pPr>
    </w:p>
    <w:p w:rsidR="00A01D60" w:rsidRDefault="00A01D60" w:rsidP="00356AA1">
      <w:pPr>
        <w:pStyle w:val="a3"/>
        <w:numPr>
          <w:ilvl w:val="0"/>
          <w:numId w:val="5"/>
        </w:numPr>
        <w:spacing w:before="120" w:after="120" w:line="192" w:lineRule="auto"/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</w:rPr>
      </w:pPr>
      <w:r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</w:rPr>
        <w:t>нехарактерная ранее повышенная скрытность</w:t>
      </w:r>
    </w:p>
    <w:p w:rsidR="00356AA1" w:rsidRPr="0009476E" w:rsidRDefault="00356AA1" w:rsidP="00356AA1">
      <w:pPr>
        <w:spacing w:before="120" w:after="120" w:line="192" w:lineRule="auto"/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</w:rPr>
      </w:pPr>
    </w:p>
    <w:p w:rsidR="00356AA1" w:rsidRDefault="00356AA1" w:rsidP="00356AA1">
      <w:pPr>
        <w:pStyle w:val="a3"/>
        <w:numPr>
          <w:ilvl w:val="0"/>
          <w:numId w:val="5"/>
        </w:numPr>
        <w:spacing w:before="120" w:after="120" w:line="192" w:lineRule="auto"/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</w:rPr>
      </w:pPr>
      <w:r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</w:rPr>
        <w:t>отказ от пищи или системное нерегулярное питание</w:t>
      </w:r>
    </w:p>
    <w:p w:rsidR="00A01D60" w:rsidRPr="00A01D60" w:rsidRDefault="00A01D60" w:rsidP="00A01D60">
      <w:pPr>
        <w:pStyle w:val="a3"/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</w:rPr>
      </w:pPr>
    </w:p>
    <w:p w:rsidR="00A01D60" w:rsidRDefault="00A01D60" w:rsidP="00356AA1">
      <w:pPr>
        <w:pStyle w:val="a3"/>
        <w:numPr>
          <w:ilvl w:val="0"/>
          <w:numId w:val="5"/>
        </w:numPr>
        <w:spacing w:before="120" w:after="120" w:line="192" w:lineRule="auto"/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</w:rPr>
      </w:pPr>
      <w:r>
        <w:rPr>
          <w:rFonts w:asciiTheme="majorHAnsi" w:eastAsiaTheme="minorEastAsia" w:hAnsiTheme="majorHAnsi" w:cstheme="majorHAnsi"/>
          <w:caps/>
          <w:color w:val="000000" w:themeColor="text1"/>
          <w:spacing w:val="40"/>
          <w:kern w:val="24"/>
        </w:rPr>
        <w:t>несоблюдение правил гигиены</w:t>
      </w:r>
    </w:p>
    <w:p w:rsidR="00356AA1" w:rsidRDefault="00356AA1" w:rsidP="007936E5">
      <w:pPr>
        <w:pStyle w:val="a4"/>
        <w:spacing w:before="120" w:beforeAutospacing="0" w:after="120" w:afterAutospacing="0" w:line="192" w:lineRule="auto"/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</w:pPr>
    </w:p>
    <w:p w:rsidR="0009476E" w:rsidRDefault="0009476E" w:rsidP="007936E5">
      <w:pPr>
        <w:pStyle w:val="a4"/>
        <w:spacing w:before="120" w:beforeAutospacing="0" w:after="120" w:afterAutospacing="0" w:line="192" w:lineRule="auto"/>
        <w:rPr>
          <w:rFonts w:asciiTheme="minorHAnsi" w:eastAsiaTheme="minorEastAsia" w:hAnsiTheme="minorHAnsi" w:cstheme="minorHAnsi"/>
          <w:caps/>
          <w:color w:val="000000" w:themeColor="text1"/>
          <w:spacing w:val="40"/>
          <w:kern w:val="24"/>
        </w:rPr>
      </w:pPr>
    </w:p>
    <w:p w:rsidR="00321D8F" w:rsidRDefault="00321D8F" w:rsidP="007936E5">
      <w:pPr>
        <w:pStyle w:val="a4"/>
        <w:spacing w:before="120" w:beforeAutospacing="0" w:after="120" w:afterAutospacing="0" w:line="192" w:lineRule="auto"/>
        <w:rPr>
          <w:rFonts w:asciiTheme="minorHAnsi" w:eastAsiaTheme="minorEastAsia" w:hAnsiTheme="minorHAnsi" w:cstheme="minorHAnsi"/>
          <w:b/>
          <w:caps/>
          <w:color w:val="00B050"/>
          <w:spacing w:val="40"/>
          <w:kern w:val="24"/>
        </w:rPr>
      </w:pPr>
    </w:p>
    <w:p w:rsidR="0009476E" w:rsidRPr="0057476A" w:rsidRDefault="0009476E" w:rsidP="007936E5">
      <w:pPr>
        <w:pStyle w:val="a4"/>
        <w:spacing w:before="120" w:beforeAutospacing="0" w:after="120" w:afterAutospacing="0" w:line="192" w:lineRule="auto"/>
        <w:rPr>
          <w:rFonts w:asciiTheme="minorHAnsi" w:hAnsiTheme="minorHAnsi" w:cstheme="minorHAnsi"/>
          <w:b/>
          <w:color w:val="00B050"/>
        </w:rPr>
      </w:pPr>
      <w:r w:rsidRPr="0057476A">
        <w:rPr>
          <w:rFonts w:asciiTheme="minorHAnsi" w:eastAsiaTheme="minorEastAsia" w:hAnsiTheme="minorHAnsi" w:cstheme="minorHAnsi"/>
          <w:b/>
          <w:caps/>
          <w:color w:val="00B050"/>
          <w:spacing w:val="40"/>
          <w:kern w:val="24"/>
        </w:rPr>
        <w:t>искренне интерес</w:t>
      </w:r>
      <w:r w:rsidR="0036147B">
        <w:rPr>
          <w:rFonts w:asciiTheme="minorHAnsi" w:eastAsiaTheme="minorEastAsia" w:hAnsiTheme="minorHAnsi" w:cstheme="minorHAnsi"/>
          <w:b/>
          <w:caps/>
          <w:color w:val="00B050"/>
          <w:spacing w:val="40"/>
          <w:kern w:val="24"/>
        </w:rPr>
        <w:t xml:space="preserve">уйтесь </w:t>
      </w:r>
      <w:r w:rsidRPr="0057476A">
        <w:rPr>
          <w:rFonts w:asciiTheme="minorHAnsi" w:eastAsiaTheme="minorEastAsia" w:hAnsiTheme="minorHAnsi" w:cstheme="minorHAnsi"/>
          <w:b/>
          <w:caps/>
          <w:color w:val="00B050"/>
          <w:spacing w:val="40"/>
          <w:kern w:val="24"/>
        </w:rPr>
        <w:t>интересами и потребностями вашего ребенка</w:t>
      </w:r>
      <w:r w:rsidR="0057476A" w:rsidRPr="0057476A">
        <w:rPr>
          <w:rFonts w:asciiTheme="minorHAnsi" w:eastAsiaTheme="minorEastAsia" w:hAnsiTheme="minorHAnsi" w:cstheme="minorHAnsi"/>
          <w:b/>
          <w:caps/>
          <w:color w:val="00B050"/>
          <w:spacing w:val="40"/>
          <w:kern w:val="24"/>
        </w:rPr>
        <w:t>, серьезно отн</w:t>
      </w:r>
      <w:r w:rsidR="0036147B">
        <w:rPr>
          <w:rFonts w:asciiTheme="minorHAnsi" w:eastAsiaTheme="minorEastAsia" w:hAnsiTheme="minorHAnsi" w:cstheme="minorHAnsi"/>
          <w:b/>
          <w:caps/>
          <w:color w:val="00B050"/>
          <w:spacing w:val="40"/>
          <w:kern w:val="24"/>
        </w:rPr>
        <w:t>о</w:t>
      </w:r>
      <w:r w:rsidR="0057476A" w:rsidRPr="0057476A">
        <w:rPr>
          <w:rFonts w:asciiTheme="minorHAnsi" w:eastAsiaTheme="minorEastAsia" w:hAnsiTheme="minorHAnsi" w:cstheme="minorHAnsi"/>
          <w:b/>
          <w:caps/>
          <w:color w:val="00B050"/>
          <w:spacing w:val="40"/>
          <w:kern w:val="24"/>
        </w:rPr>
        <w:t>ситесь к его переживаниям и проблемам</w:t>
      </w:r>
      <w:r w:rsidR="0036147B">
        <w:rPr>
          <w:rFonts w:asciiTheme="minorHAnsi" w:eastAsiaTheme="minorEastAsia" w:hAnsiTheme="minorHAnsi" w:cstheme="minorHAnsi"/>
          <w:b/>
          <w:caps/>
          <w:color w:val="00B050"/>
          <w:spacing w:val="40"/>
          <w:kern w:val="24"/>
        </w:rPr>
        <w:t>, поддерживайте в сложных жизненных ситуациях.</w:t>
      </w:r>
      <w:r w:rsidR="0057476A" w:rsidRPr="0057476A">
        <w:rPr>
          <w:rFonts w:asciiTheme="minorHAnsi" w:eastAsiaTheme="minorEastAsia" w:hAnsiTheme="minorHAnsi" w:cstheme="minorHAnsi"/>
          <w:b/>
          <w:caps/>
          <w:color w:val="00B050"/>
          <w:spacing w:val="40"/>
          <w:kern w:val="24"/>
        </w:rPr>
        <w:t>сделайте все возможное</w:t>
      </w:r>
      <w:r w:rsidRPr="0057476A">
        <w:rPr>
          <w:rFonts w:asciiTheme="minorHAnsi" w:eastAsiaTheme="minorEastAsia" w:hAnsiTheme="minorHAnsi" w:cstheme="minorHAnsi"/>
          <w:b/>
          <w:caps/>
          <w:color w:val="00B050"/>
          <w:spacing w:val="40"/>
          <w:kern w:val="24"/>
        </w:rPr>
        <w:t xml:space="preserve"> для установления </w:t>
      </w:r>
      <w:r w:rsidR="0036147B">
        <w:rPr>
          <w:rFonts w:asciiTheme="minorHAnsi" w:eastAsiaTheme="minorEastAsia" w:hAnsiTheme="minorHAnsi" w:cstheme="minorHAnsi"/>
          <w:b/>
          <w:caps/>
          <w:color w:val="00B050"/>
          <w:spacing w:val="40"/>
          <w:kern w:val="24"/>
        </w:rPr>
        <w:t xml:space="preserve">и поддержания </w:t>
      </w:r>
      <w:r w:rsidRPr="0057476A">
        <w:rPr>
          <w:rFonts w:asciiTheme="minorHAnsi" w:eastAsiaTheme="minorEastAsia" w:hAnsiTheme="minorHAnsi" w:cstheme="minorHAnsi"/>
          <w:b/>
          <w:caps/>
          <w:color w:val="00B050"/>
          <w:spacing w:val="40"/>
          <w:kern w:val="24"/>
        </w:rPr>
        <w:t>д</w:t>
      </w:r>
      <w:bookmarkStart w:id="0" w:name="_GoBack"/>
      <w:bookmarkEnd w:id="0"/>
      <w:r w:rsidRPr="0057476A">
        <w:rPr>
          <w:rFonts w:asciiTheme="minorHAnsi" w:eastAsiaTheme="minorEastAsia" w:hAnsiTheme="minorHAnsi" w:cstheme="minorHAnsi"/>
          <w:b/>
          <w:caps/>
          <w:color w:val="00B050"/>
          <w:spacing w:val="40"/>
          <w:kern w:val="24"/>
        </w:rPr>
        <w:t>оверительного отношения</w:t>
      </w:r>
      <w:r w:rsidR="0057476A" w:rsidRPr="0057476A">
        <w:rPr>
          <w:rFonts w:asciiTheme="minorHAnsi" w:eastAsiaTheme="minorEastAsia" w:hAnsiTheme="minorHAnsi" w:cstheme="minorHAnsi"/>
          <w:b/>
          <w:caps/>
          <w:color w:val="00B050"/>
          <w:spacing w:val="40"/>
          <w:kern w:val="24"/>
        </w:rPr>
        <w:t xml:space="preserve"> с ним!</w:t>
      </w:r>
    </w:p>
    <w:sectPr w:rsidR="0009476E" w:rsidRPr="0057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A1E8D"/>
    <w:multiLevelType w:val="hybridMultilevel"/>
    <w:tmpl w:val="8160AE8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372E58"/>
    <w:multiLevelType w:val="hybridMultilevel"/>
    <w:tmpl w:val="3806D0EA"/>
    <w:lvl w:ilvl="0" w:tplc="25D84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244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ED4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F0A0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079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220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E6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D80F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CED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15C1B62"/>
    <w:multiLevelType w:val="hybridMultilevel"/>
    <w:tmpl w:val="C592284C"/>
    <w:lvl w:ilvl="0" w:tplc="0419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49714B5E"/>
    <w:multiLevelType w:val="hybridMultilevel"/>
    <w:tmpl w:val="48509446"/>
    <w:lvl w:ilvl="0" w:tplc="CD04B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03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08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6B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EC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04C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0CD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8E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CA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424747"/>
    <w:multiLevelType w:val="hybridMultilevel"/>
    <w:tmpl w:val="448E79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6C"/>
    <w:rsid w:val="0004756E"/>
    <w:rsid w:val="00063F6C"/>
    <w:rsid w:val="0009476E"/>
    <w:rsid w:val="001C79D4"/>
    <w:rsid w:val="00321D8F"/>
    <w:rsid w:val="00356AA1"/>
    <w:rsid w:val="0036147B"/>
    <w:rsid w:val="0057476A"/>
    <w:rsid w:val="00670362"/>
    <w:rsid w:val="006C0C88"/>
    <w:rsid w:val="007936E5"/>
    <w:rsid w:val="007F6E8A"/>
    <w:rsid w:val="008B6C61"/>
    <w:rsid w:val="00A01D60"/>
    <w:rsid w:val="00A03A46"/>
    <w:rsid w:val="00B77805"/>
    <w:rsid w:val="00CF450F"/>
    <w:rsid w:val="00DA514E"/>
    <w:rsid w:val="00F45C80"/>
    <w:rsid w:val="00F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177C7-6684-4ED4-9C13-E45F7F21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A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501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46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42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92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62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54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22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65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75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502">
          <w:marLeft w:val="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808">
          <w:marLeft w:val="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2019-05-31T04:03:00Z</dcterms:created>
  <dcterms:modified xsi:type="dcterms:W3CDTF">2019-05-31T05:34:00Z</dcterms:modified>
</cp:coreProperties>
</file>